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6ED05" w14:textId="54931EB9" w:rsidR="00811324" w:rsidRPr="00811324" w:rsidRDefault="00811324" w:rsidP="00811324">
      <w:pPr>
        <w:pStyle w:val="Heading1"/>
        <w:spacing w:before="61"/>
        <w:ind w:right="128"/>
        <w:jc w:val="center"/>
        <w:rPr>
          <w:spacing w:val="-6"/>
        </w:rPr>
      </w:pPr>
      <w:r w:rsidRPr="00811324">
        <w:t>A REPORT</w:t>
      </w:r>
      <w:r w:rsidRPr="00811324">
        <w:rPr>
          <w:spacing w:val="40"/>
        </w:rPr>
        <w:t xml:space="preserve"> </w:t>
      </w:r>
      <w:r w:rsidRPr="00811324">
        <w:t>OF</w:t>
      </w:r>
      <w:r w:rsidRPr="00811324">
        <w:rPr>
          <w:spacing w:val="40"/>
        </w:rPr>
        <w:t xml:space="preserve"> </w:t>
      </w:r>
      <w:r w:rsidRPr="00811324">
        <w:t>THE</w:t>
      </w:r>
      <w:r w:rsidRPr="00811324">
        <w:rPr>
          <w:spacing w:val="40"/>
        </w:rPr>
        <w:t xml:space="preserve"> </w:t>
      </w:r>
      <w:r w:rsidRPr="00811324">
        <w:t>COMMUNITY</w:t>
      </w:r>
      <w:r w:rsidRPr="00811324">
        <w:rPr>
          <w:spacing w:val="40"/>
        </w:rPr>
        <w:t xml:space="preserve"> </w:t>
      </w:r>
      <w:r w:rsidRPr="00811324">
        <w:t>HEALTH</w:t>
      </w:r>
      <w:r w:rsidRPr="00811324">
        <w:rPr>
          <w:spacing w:val="40"/>
        </w:rPr>
        <w:t xml:space="preserve"> </w:t>
      </w:r>
      <w:r w:rsidRPr="00811324">
        <w:t>OUTREACH</w:t>
      </w:r>
      <w:r w:rsidRPr="00811324">
        <w:rPr>
          <w:spacing w:val="40"/>
        </w:rPr>
        <w:t xml:space="preserve"> </w:t>
      </w:r>
      <w:r w:rsidRPr="00811324">
        <w:t>CARRIED</w:t>
      </w:r>
      <w:r w:rsidRPr="00811324">
        <w:rPr>
          <w:spacing w:val="40"/>
        </w:rPr>
        <w:t xml:space="preserve"> </w:t>
      </w:r>
      <w:r w:rsidRPr="00811324">
        <w:t>OUT</w:t>
      </w:r>
      <w:r w:rsidRPr="00811324">
        <w:rPr>
          <w:spacing w:val="40"/>
        </w:rPr>
        <w:t xml:space="preserve"> </w:t>
      </w:r>
      <w:r w:rsidRPr="00811324">
        <w:t>BY</w:t>
      </w:r>
      <w:r w:rsidRPr="00811324">
        <w:rPr>
          <w:spacing w:val="40"/>
        </w:rPr>
        <w:t xml:space="preserve"> </w:t>
      </w:r>
      <w:r w:rsidRPr="00811324">
        <w:t>THE COVENANT APPLIED INFORMATICS AND COMMUNICATION AFRICA CENTRE OF EXCELLENCE (CAPIC-ACE) IN</w:t>
      </w:r>
      <w:r w:rsidRPr="00811324">
        <w:rPr>
          <w:spacing w:val="80"/>
        </w:rPr>
        <w:t xml:space="preserve"> </w:t>
      </w:r>
      <w:r w:rsidRPr="00811324">
        <w:t>PARTNERSHIP</w:t>
      </w:r>
      <w:r w:rsidRPr="00811324">
        <w:rPr>
          <w:spacing w:val="80"/>
        </w:rPr>
        <w:t xml:space="preserve"> </w:t>
      </w:r>
      <w:r w:rsidRPr="00811324">
        <w:t>WITH</w:t>
      </w:r>
      <w:r w:rsidRPr="00811324">
        <w:rPr>
          <w:spacing w:val="80"/>
        </w:rPr>
        <w:t xml:space="preserve"> </w:t>
      </w:r>
      <w:r w:rsidRPr="00811324">
        <w:t>THE</w:t>
      </w:r>
      <w:r w:rsidRPr="00811324">
        <w:rPr>
          <w:spacing w:val="80"/>
        </w:rPr>
        <w:t xml:space="preserve"> </w:t>
      </w:r>
      <w:r w:rsidRPr="00811324">
        <w:rPr>
          <w:shd w:val="clear" w:color="auto" w:fill="FFFFFF"/>
        </w:rPr>
        <w:t xml:space="preserve">COVENANT UNIVERSITY COMMUNITY IMPACT INITIATIVE COMMITTEE (CU-CDIIC) AND ADO/ODO-OTA LOCAL GOVERNMENT </w:t>
      </w:r>
      <w:r w:rsidRPr="00811324">
        <w:t>HELD</w:t>
      </w:r>
      <w:r w:rsidRPr="00811324">
        <w:rPr>
          <w:spacing w:val="-1"/>
        </w:rPr>
        <w:t xml:space="preserve"> </w:t>
      </w:r>
      <w:r w:rsidRPr="00811324">
        <w:t>ON</w:t>
      </w:r>
      <w:r w:rsidRPr="00811324">
        <w:rPr>
          <w:spacing w:val="-3"/>
        </w:rPr>
        <w:t xml:space="preserve"> </w:t>
      </w:r>
      <w:r w:rsidRPr="00811324">
        <w:t>THE 25</w:t>
      </w:r>
      <w:r w:rsidRPr="00811324">
        <w:rPr>
          <w:vertAlign w:val="superscript"/>
        </w:rPr>
        <w:t>TH</w:t>
      </w:r>
      <w:r w:rsidRPr="00811324">
        <w:t xml:space="preserve"> APRIL  2024</w:t>
      </w:r>
      <w:r w:rsidRPr="00811324">
        <w:rPr>
          <w:spacing w:val="-4"/>
        </w:rPr>
        <w:t xml:space="preserve"> </w:t>
      </w:r>
      <w:r w:rsidRPr="00811324">
        <w:t>AT</w:t>
      </w:r>
      <w:r w:rsidRPr="00811324">
        <w:rPr>
          <w:spacing w:val="-4"/>
        </w:rPr>
        <w:t xml:space="preserve"> </w:t>
      </w:r>
      <w:r w:rsidRPr="00811324">
        <w:t>THE</w:t>
      </w:r>
      <w:r w:rsidRPr="00811324">
        <w:rPr>
          <w:spacing w:val="-6"/>
        </w:rPr>
        <w:t xml:space="preserve"> IJU PRIMARY HEALTH CARE CENTRE</w:t>
      </w:r>
      <w:r>
        <w:rPr>
          <w:spacing w:val="-6"/>
        </w:rPr>
        <w:t>.</w:t>
      </w:r>
    </w:p>
    <w:p w14:paraId="5DA66C3C" w14:textId="77777777" w:rsidR="00811324" w:rsidRDefault="00811324">
      <w:pPr>
        <w:pStyle w:val="Heading1"/>
        <w:spacing w:before="61"/>
        <w:ind w:right="128"/>
        <w:rPr>
          <w:spacing w:val="-2"/>
        </w:rPr>
      </w:pPr>
    </w:p>
    <w:p w14:paraId="3E265E7D" w14:textId="073A2B93" w:rsidR="002064D7" w:rsidRDefault="00000000">
      <w:pPr>
        <w:pStyle w:val="Heading1"/>
        <w:spacing w:before="61"/>
        <w:ind w:right="128"/>
      </w:pPr>
      <w:r>
        <w:rPr>
          <w:spacing w:val="-2"/>
        </w:rPr>
        <w:t>INTRODUCTION</w:t>
      </w:r>
    </w:p>
    <w:p w14:paraId="13A5D3CC" w14:textId="5E4CF5D5" w:rsidR="007F69D5" w:rsidRDefault="00811324" w:rsidP="007F69D5">
      <w:pPr>
        <w:pStyle w:val="BodyText"/>
        <w:spacing w:before="140" w:line="360" w:lineRule="auto"/>
        <w:ind w:left="360" w:right="358"/>
        <w:jc w:val="both"/>
      </w:pPr>
      <w:r w:rsidRPr="00811324">
        <w:t xml:space="preserve">Nigeria </w:t>
      </w:r>
      <w:r>
        <w:t xml:space="preserve">accounts for 27% of global cases of malaria and 31% of malaria-associated deaths globally. Thus, it has the highest burden of malaria globally. </w:t>
      </w:r>
      <w:r w:rsidR="00000000">
        <w:t xml:space="preserve">In a bid to </w:t>
      </w:r>
      <w:r>
        <w:t xml:space="preserve">commemorate World Malaria Day, a one-day health outreach was planned for the </w:t>
      </w:r>
      <w:proofErr w:type="spellStart"/>
      <w:r>
        <w:t>Iju</w:t>
      </w:r>
      <w:proofErr w:type="spellEnd"/>
      <w:r>
        <w:t xml:space="preserve"> Primary Health Centre, </w:t>
      </w:r>
      <w:proofErr w:type="spellStart"/>
      <w:r>
        <w:t>Iju</w:t>
      </w:r>
      <w:proofErr w:type="spellEnd"/>
      <w:r>
        <w:t>, Ado Odo/Ota Local Government</w:t>
      </w:r>
      <w:r w:rsidR="00000000">
        <w:t xml:space="preserve">. This health outreach was held on the </w:t>
      </w:r>
      <w:r>
        <w:t>25</w:t>
      </w:r>
      <w:r w:rsidRPr="00811324">
        <w:rPr>
          <w:vertAlign w:val="superscript"/>
        </w:rPr>
        <w:t>th</w:t>
      </w:r>
      <w:r>
        <w:t xml:space="preserve"> of April 2025 in the health </w:t>
      </w:r>
      <w:proofErr w:type="spellStart"/>
      <w:r>
        <w:t>centre</w:t>
      </w:r>
      <w:proofErr w:type="spellEnd"/>
      <w:r>
        <w:t xml:space="preserve"> premises. </w:t>
      </w:r>
      <w:r w:rsidR="000633CB" w:rsidRPr="000633CB">
        <w:t>The Centre (</w:t>
      </w:r>
      <w:proofErr w:type="spellStart"/>
      <w:r w:rsidR="000633CB">
        <w:t>CApIC</w:t>
      </w:r>
      <w:proofErr w:type="spellEnd"/>
      <w:r w:rsidR="000633CB">
        <w:t>-ACE)</w:t>
      </w:r>
      <w:r w:rsidR="000633CB" w:rsidRPr="000633CB">
        <w:t xml:space="preserve"> in collaboration with other bodies</w:t>
      </w:r>
      <w:r w:rsidR="000633CB">
        <w:t xml:space="preserve"> in </w:t>
      </w:r>
      <w:r w:rsidR="007F69D5">
        <w:t>Covenant</w:t>
      </w:r>
      <w:r w:rsidR="000633CB">
        <w:t xml:space="preserve"> University as well as the </w:t>
      </w:r>
      <w:r w:rsidR="000633CB" w:rsidRPr="000633CB">
        <w:t xml:space="preserve">Ado Odo/Ota Local Government, bought different kinds of drugs, </w:t>
      </w:r>
      <w:r w:rsidR="007F69D5">
        <w:t>malaria</w:t>
      </w:r>
      <w:r w:rsidR="000633CB">
        <w:t xml:space="preserve"> testing kits, blood pressure and blood </w:t>
      </w:r>
      <w:r w:rsidR="007F69D5">
        <w:t>sugar testing kits</w:t>
      </w:r>
      <w:r w:rsidR="000633CB">
        <w:t xml:space="preserve"> as well </w:t>
      </w:r>
      <w:r w:rsidR="007F69D5">
        <w:t>as blood</w:t>
      </w:r>
      <w:r w:rsidR="000633CB">
        <w:t xml:space="preserve"> sample collection for </w:t>
      </w:r>
      <w:r w:rsidR="000633CB" w:rsidRPr="000633CB">
        <w:t xml:space="preserve">laboratory </w:t>
      </w:r>
      <w:r w:rsidR="007F69D5">
        <w:t xml:space="preserve">molecular testing for the residents of </w:t>
      </w:r>
      <w:proofErr w:type="spellStart"/>
      <w:r w:rsidR="007F69D5">
        <w:t>Iju</w:t>
      </w:r>
      <w:proofErr w:type="spellEnd"/>
      <w:r w:rsidR="007F69D5">
        <w:t xml:space="preserve"> </w:t>
      </w:r>
      <w:r w:rsidR="007F69D5" w:rsidRPr="007F69D5">
        <w:t>Ado Odo/Ota Local Government</w:t>
      </w:r>
      <w:r w:rsidR="000633CB" w:rsidRPr="000633CB">
        <w:t>.</w:t>
      </w:r>
    </w:p>
    <w:p w14:paraId="68496C0C" w14:textId="4B306983" w:rsidR="00BF69D8" w:rsidRDefault="007F69D5" w:rsidP="00BF69D8">
      <w:pPr>
        <w:pStyle w:val="BodyText"/>
        <w:spacing w:before="140" w:line="360" w:lineRule="auto"/>
        <w:ind w:left="360" w:right="358"/>
        <w:jc w:val="both"/>
        <w:rPr>
          <w:sz w:val="20"/>
        </w:rPr>
      </w:pPr>
      <w:r>
        <w:t>Prior to the event, t</w:t>
      </w:r>
      <w:r w:rsidR="000633CB" w:rsidRPr="000633CB">
        <w:t xml:space="preserve">he </w:t>
      </w:r>
      <w:r>
        <w:t xml:space="preserve">Chairman, </w:t>
      </w:r>
      <w:r w:rsidRPr="007F69D5">
        <w:t>Ado Odo/Ota Local Government</w:t>
      </w:r>
      <w:r>
        <w:t xml:space="preserve">, Medical director, Local government health educator and Malaria Vocal person for the Local government, were formally informed </w:t>
      </w:r>
      <w:r w:rsidR="000633CB" w:rsidRPr="000633CB">
        <w:t xml:space="preserve">through a letter from the Vice-Chancellor </w:t>
      </w:r>
      <w:r>
        <w:t xml:space="preserve">and </w:t>
      </w:r>
      <w:proofErr w:type="spellStart"/>
      <w:r w:rsidRPr="007F69D5">
        <w:t>CApIC</w:t>
      </w:r>
      <w:proofErr w:type="spellEnd"/>
      <w:r w:rsidRPr="007F69D5">
        <w:t xml:space="preserve">-ACE </w:t>
      </w:r>
      <w:proofErr w:type="spellStart"/>
      <w:r>
        <w:t>centre</w:t>
      </w:r>
      <w:proofErr w:type="spellEnd"/>
      <w:r>
        <w:t xml:space="preserve"> leader to inform them and seek their support for the event</w:t>
      </w:r>
      <w:r w:rsidR="000633CB" w:rsidRPr="000633CB">
        <w:t>.</w:t>
      </w:r>
      <w:r w:rsidR="00D2465E">
        <w:t xml:space="preserve"> The Event commenced at 8 a.m. on the dot with registration of participants and the assignment of Numbers to the participants. </w:t>
      </w:r>
      <w:r w:rsidR="00BF69D8">
        <w:t xml:space="preserve">Prof. Akinnola Olayemi, the head of the malaria research group at CAPIC-ACE, was in attendance, and she flagged off the program by </w:t>
      </w:r>
      <w:r w:rsidR="00772AA4">
        <w:t>briefly highlighting</w:t>
      </w:r>
      <w:r w:rsidR="00BF69D8">
        <w:t xml:space="preserve"> what it entails. She also introduced the partners that came with the </w:t>
      </w:r>
      <w:proofErr w:type="spellStart"/>
      <w:r w:rsidR="00BF69D8">
        <w:t>CApIC</w:t>
      </w:r>
      <w:proofErr w:type="spellEnd"/>
      <w:r w:rsidR="00BF69D8">
        <w:t>-ACE team, which included members of the Covenant University Medical Centre, members of the Covenant University Community Impact Initiative Committee</w:t>
      </w:r>
      <w:r w:rsidR="00BF69D8" w:rsidRPr="00BF69D8">
        <w:t xml:space="preserve"> (CU-CDIIC) </w:t>
      </w:r>
      <w:r w:rsidR="00BF69D8">
        <w:t>team and the members of the Federated Genomic (FEDGEN) team. This was done in the presence of key personnel and stakeholders in the Ado Odo/Ota Local Government Medical team.</w:t>
      </w:r>
    </w:p>
    <w:p w14:paraId="683084BA" w14:textId="6FDB5335" w:rsidR="00D2465E" w:rsidRDefault="00BF69D8" w:rsidP="00D2465E">
      <w:pPr>
        <w:pStyle w:val="BodyText"/>
        <w:spacing w:before="140" w:line="360" w:lineRule="auto"/>
        <w:ind w:left="360" w:right="358"/>
        <w:jc w:val="both"/>
      </w:pPr>
      <w:r w:rsidRPr="000633CB">
        <w:t xml:space="preserve">The outreach commenced with health talks, Malaria prevention Talks </w:t>
      </w:r>
      <w:r w:rsidR="000633CB" w:rsidRPr="000633CB">
        <w:t>from the</w:t>
      </w:r>
      <w:r w:rsidR="00772AA4">
        <w:t xml:space="preserve"> </w:t>
      </w:r>
      <w:r w:rsidR="00772AA4" w:rsidRPr="00772AA4">
        <w:t>Ado Odo/Ota Local Government Medical team</w:t>
      </w:r>
      <w:r w:rsidR="00772AA4">
        <w:t>,</w:t>
      </w:r>
      <w:r w:rsidR="000633CB" w:rsidRPr="000633CB">
        <w:t xml:space="preserve"> CU medical team and the Covenant University Community Impact Initiative Committee (CU-CDIIC) team. The team from the Federated Genomic Labs at </w:t>
      </w:r>
      <w:proofErr w:type="spellStart"/>
      <w:r w:rsidR="000633CB" w:rsidRPr="000633CB">
        <w:t>CApIC</w:t>
      </w:r>
      <w:proofErr w:type="spellEnd"/>
      <w:r w:rsidR="000633CB" w:rsidRPr="000633CB">
        <w:t xml:space="preserve">-ACE introduced the </w:t>
      </w:r>
      <w:bookmarkStart w:id="0" w:name="_Hlk196517532"/>
      <w:proofErr w:type="spellStart"/>
      <w:r w:rsidR="000633CB" w:rsidRPr="000633CB">
        <w:t>CApIC</w:t>
      </w:r>
      <w:proofErr w:type="spellEnd"/>
      <w:r w:rsidR="000633CB" w:rsidRPr="000633CB">
        <w:t xml:space="preserve">-ACE </w:t>
      </w:r>
      <w:bookmarkEnd w:id="0"/>
      <w:r w:rsidR="000633CB" w:rsidRPr="000633CB">
        <w:t xml:space="preserve">FEDGEN PHIS (Public Health Information System), a platform designed to enhance public health literacy by incorporating text-to-text and text-to-speech language translation services, making health information accessible to </w:t>
      </w:r>
      <w:r w:rsidR="000633CB">
        <w:t>Indigenous</w:t>
      </w:r>
      <w:r w:rsidR="000633CB" w:rsidRPr="000633CB">
        <w:t xml:space="preserve"> communities in </w:t>
      </w:r>
      <w:r w:rsidR="000633CB" w:rsidRPr="000633CB">
        <w:lastRenderedPageBreak/>
        <w:t>multiple languages</w:t>
      </w:r>
      <w:r w:rsidR="000633CB">
        <w:t>.</w:t>
      </w:r>
      <w:r w:rsidR="000633CB" w:rsidRPr="000633CB">
        <w:t xml:space="preserve"> </w:t>
      </w:r>
      <w:r w:rsidR="000633CB">
        <w:t xml:space="preserve">After the </w:t>
      </w:r>
      <w:r w:rsidR="007F69D5">
        <w:t>health talk</w:t>
      </w:r>
      <w:r w:rsidR="00D2465E">
        <w:t xml:space="preserve">, research associates of the Centre promptly escorted the participants from the Tent set or the health talk to where consultations and testing were to take place, with priority given to pregnant women, the elderly and children under five. The testing began with the participants' vitals being taken after they presented their tally numbers. After this, </w:t>
      </w:r>
      <w:r w:rsidR="00772AA4">
        <w:t xml:space="preserve">free malaria parasite screening, free medical consultation, and free treatment and drug administration, where necessary, were </w:t>
      </w:r>
      <w:r w:rsidR="00D2465E">
        <w:t xml:space="preserve">carried out. Residents of </w:t>
      </w:r>
      <w:proofErr w:type="spellStart"/>
      <w:r w:rsidR="00D2465E">
        <w:t>Iju</w:t>
      </w:r>
      <w:proofErr w:type="spellEnd"/>
      <w:r w:rsidR="00D2465E">
        <w:t xml:space="preserve"> Community who faced other health challenges aside from malaria were also attended to and drugs administered according to the prescription of the medical doctors on the </w:t>
      </w:r>
      <w:r w:rsidR="00D2465E" w:rsidRPr="00D2465E">
        <w:t xml:space="preserve">ground. </w:t>
      </w:r>
      <w:r w:rsidR="00D2465E">
        <w:t>The test results were also shared with the participants, while mosquito nets and replants were also given to some participants.</w:t>
      </w:r>
    </w:p>
    <w:p w14:paraId="18794D04" w14:textId="647E8C1D" w:rsidR="00772AA4" w:rsidRDefault="00DD27BE" w:rsidP="00772AA4">
      <w:pPr>
        <w:pStyle w:val="BodyText"/>
        <w:spacing w:before="140" w:line="360" w:lineRule="auto"/>
        <w:ind w:left="360" w:right="358"/>
        <w:jc w:val="both"/>
      </w:pPr>
      <w:r>
        <w:t xml:space="preserve">Over three </w:t>
      </w:r>
      <w:r w:rsidR="00772AA4">
        <w:t xml:space="preserve">hundred </w:t>
      </w:r>
      <w:r w:rsidR="00000000">
        <w:t>community members were</w:t>
      </w:r>
      <w:r w:rsidR="00D2465E">
        <w:t xml:space="preserve"> present and</w:t>
      </w:r>
      <w:r>
        <w:t xml:space="preserve"> were</w:t>
      </w:r>
      <w:r w:rsidR="00D2465E">
        <w:t xml:space="preserve"> attended to during the World Malaria Day outreach.</w:t>
      </w:r>
      <w:r w:rsidR="00772AA4">
        <w:t xml:space="preserve"> Malaria testing using Rapid Kits</w:t>
      </w:r>
      <w:r>
        <w:t>. The participants</w:t>
      </w:r>
      <w:r w:rsidR="00772AA4">
        <w:t xml:space="preserve"> </w:t>
      </w:r>
      <w:r w:rsidR="004F1D91">
        <w:t xml:space="preserve">were mainly </w:t>
      </w:r>
      <w:r w:rsidR="00772AA4">
        <w:t xml:space="preserve">women and children. </w:t>
      </w:r>
      <w:r>
        <w:t xml:space="preserve">The participants </w:t>
      </w:r>
      <w:r w:rsidR="00772AA4">
        <w:t xml:space="preserve">partook in the malaria testing. However, further molecular and microscopy testing will be conducted on all </w:t>
      </w:r>
      <w:r>
        <w:t xml:space="preserve">collected </w:t>
      </w:r>
      <w:r w:rsidR="00772AA4">
        <w:t xml:space="preserve">blood samples. </w:t>
      </w:r>
      <w:r w:rsidR="00000000">
        <w:t>Common</w:t>
      </w:r>
      <w:r w:rsidR="00000000">
        <w:rPr>
          <w:spacing w:val="40"/>
        </w:rPr>
        <w:t xml:space="preserve"> </w:t>
      </w:r>
      <w:r w:rsidR="00000000">
        <w:t>ailments</w:t>
      </w:r>
      <w:r w:rsidR="00000000">
        <w:rPr>
          <w:spacing w:val="40"/>
        </w:rPr>
        <w:t xml:space="preserve"> </w:t>
      </w:r>
      <w:r w:rsidR="00000000">
        <w:t>seen</w:t>
      </w:r>
      <w:r w:rsidR="00000000">
        <w:rPr>
          <w:spacing w:val="40"/>
        </w:rPr>
        <w:t xml:space="preserve"> </w:t>
      </w:r>
      <w:r w:rsidR="00772AA4">
        <w:t xml:space="preserve">in adults, malaria, cardiovascular diseases, pulmonary infections, and chronic conditions such as hypertension and joint pains were the most common. At the same time, it was mainly </w:t>
      </w:r>
      <w:r>
        <w:t xml:space="preserve">rashes and </w:t>
      </w:r>
      <w:r w:rsidR="00772AA4">
        <w:t xml:space="preserve">upper respiratory tract </w:t>
      </w:r>
      <w:r w:rsidR="004F1D91">
        <w:t>infections</w:t>
      </w:r>
      <w:r w:rsidR="00772AA4">
        <w:t xml:space="preserve"> in children,</w:t>
      </w:r>
      <w:r w:rsidR="00000000">
        <w:t xml:space="preserve"> </w:t>
      </w:r>
      <w:proofErr w:type="spellStart"/>
      <w:r w:rsidR="00772AA4">
        <w:t>characterised</w:t>
      </w:r>
      <w:proofErr w:type="spellEnd"/>
      <w:r w:rsidR="00000000">
        <w:t xml:space="preserve"> by common complaints of cough and catarrh.</w:t>
      </w:r>
      <w:r w:rsidR="00D2465E">
        <w:t xml:space="preserve"> A considerable number of the pregnant women had Malaria in pregnancy.</w:t>
      </w:r>
    </w:p>
    <w:p w14:paraId="2439514B" w14:textId="5AC3890A" w:rsidR="002064D7" w:rsidRDefault="00772AA4" w:rsidP="00772AA4">
      <w:pPr>
        <w:pStyle w:val="BodyText"/>
        <w:spacing w:before="140" w:line="360" w:lineRule="auto"/>
        <w:ind w:left="360" w:right="358"/>
        <w:jc w:val="both"/>
      </w:pPr>
      <w:r>
        <w:t xml:space="preserve"> </w:t>
      </w:r>
      <w:r w:rsidRPr="00772AA4">
        <w:t xml:space="preserve">The community </w:t>
      </w:r>
      <w:r>
        <w:t xml:space="preserve">expressed deep gratitude to the Centre and its partners. Also, it was suggested that this kind of outreach be done more frequently in the community and other communities in the </w:t>
      </w:r>
      <w:r w:rsidRPr="00772AA4">
        <w:t>local government.</w:t>
      </w:r>
      <w:r>
        <w:t xml:space="preserve"> </w:t>
      </w:r>
      <w:r w:rsidR="00000000">
        <w:t xml:space="preserve">The outreach was a huge success and was </w:t>
      </w:r>
      <w:r>
        <w:t xml:space="preserve">made possible because of the support from </w:t>
      </w:r>
      <w:r w:rsidRPr="00772AA4">
        <w:t>Ado Odo/Ota Local Government Medical team, CU medical team</w:t>
      </w:r>
      <w:r w:rsidR="003D7ED7">
        <w:t>,</w:t>
      </w:r>
      <w:r w:rsidRPr="00772AA4">
        <w:t xml:space="preserve"> the Covenant University Community Impact Initiative Committee (CU-CDIIC) team</w:t>
      </w:r>
      <w:r w:rsidR="003D7ED7">
        <w:t xml:space="preserve">, </w:t>
      </w:r>
      <w:proofErr w:type="spellStart"/>
      <w:r w:rsidRPr="00772AA4">
        <w:t>CApIC</w:t>
      </w:r>
      <w:proofErr w:type="spellEnd"/>
      <w:r w:rsidRPr="00772AA4">
        <w:t>-ACE</w:t>
      </w:r>
      <w:r>
        <w:t xml:space="preserve">, </w:t>
      </w:r>
      <w:r w:rsidR="00000000">
        <w:t>and</w:t>
      </w:r>
      <w:r w:rsidR="00000000">
        <w:rPr>
          <w:spacing w:val="-2"/>
        </w:rPr>
        <w:t xml:space="preserve"> </w:t>
      </w:r>
      <w:r w:rsidR="00000000">
        <w:t>the</w:t>
      </w:r>
      <w:r w:rsidR="00000000">
        <w:rPr>
          <w:spacing w:val="-1"/>
        </w:rPr>
        <w:t xml:space="preserve"> </w:t>
      </w:r>
      <w:r w:rsidR="00000000">
        <w:t>host</w:t>
      </w:r>
      <w:r w:rsidR="00000000">
        <w:rPr>
          <w:spacing w:val="-2"/>
        </w:rPr>
        <w:t xml:space="preserve"> </w:t>
      </w:r>
      <w:r w:rsidR="003D7ED7">
        <w:t>community</w:t>
      </w:r>
      <w:r w:rsidR="00000000">
        <w:t>.</w:t>
      </w:r>
      <w:r w:rsidR="003D7ED7">
        <w:t xml:space="preserve"> S</w:t>
      </w:r>
      <w:r w:rsidR="00000000">
        <w:t>incere appreciation goes to all partners for their support</w:t>
      </w:r>
      <w:r>
        <w:t xml:space="preserve">, especially the </w:t>
      </w:r>
      <w:r w:rsidR="003D7ED7">
        <w:t xml:space="preserve">Vice Chancellor of Covenant University, Prof </w:t>
      </w:r>
      <w:proofErr w:type="spellStart"/>
      <w:r w:rsidR="003D7ED7">
        <w:t>Anake</w:t>
      </w:r>
      <w:proofErr w:type="spellEnd"/>
      <w:r w:rsidR="003D7ED7">
        <w:t xml:space="preserve"> Williams and </w:t>
      </w:r>
      <w:proofErr w:type="spellStart"/>
      <w:r w:rsidR="003D7ED7" w:rsidRPr="003D7ED7">
        <w:t>CApIC</w:t>
      </w:r>
      <w:proofErr w:type="spellEnd"/>
      <w:r w:rsidR="003D7ED7" w:rsidRPr="003D7ED7">
        <w:t>-ACE</w:t>
      </w:r>
      <w:r w:rsidR="003D7ED7">
        <w:t xml:space="preserve"> </w:t>
      </w:r>
      <w:proofErr w:type="spellStart"/>
      <w:r>
        <w:t>centre</w:t>
      </w:r>
      <w:proofErr w:type="spellEnd"/>
      <w:r>
        <w:t xml:space="preserve"> leader, Prof. </w:t>
      </w:r>
      <w:r w:rsidR="003D7ED7">
        <w:t>Emeka Iweala</w:t>
      </w:r>
      <w:r>
        <w:t>,</w:t>
      </w:r>
      <w:r w:rsidR="00000000">
        <w:t xml:space="preserve"> for showing tremendous leadership in making this outreach a huge success.</w:t>
      </w:r>
    </w:p>
    <w:p w14:paraId="1A6D3122" w14:textId="6A02996D" w:rsidR="004F1D91" w:rsidRDefault="004F1D91" w:rsidP="00772AA4">
      <w:pPr>
        <w:pStyle w:val="BodyText"/>
        <w:spacing w:before="140" w:line="360" w:lineRule="auto"/>
        <w:ind w:left="360" w:right="358"/>
        <w:jc w:val="both"/>
      </w:pPr>
    </w:p>
    <w:p w14:paraId="00C4CDA8" w14:textId="19125E74" w:rsidR="004F1D91" w:rsidRDefault="004F1D91" w:rsidP="00772AA4">
      <w:pPr>
        <w:pStyle w:val="BodyText"/>
        <w:spacing w:before="140" w:line="360" w:lineRule="auto"/>
        <w:ind w:left="360" w:right="358"/>
        <w:jc w:val="both"/>
      </w:pPr>
    </w:p>
    <w:p w14:paraId="70BE595D" w14:textId="5177263B" w:rsidR="004F1D91" w:rsidRDefault="004F1D91" w:rsidP="00772AA4">
      <w:pPr>
        <w:pStyle w:val="BodyText"/>
        <w:spacing w:before="140" w:line="360" w:lineRule="auto"/>
        <w:ind w:left="360" w:right="358"/>
        <w:jc w:val="both"/>
      </w:pPr>
    </w:p>
    <w:p w14:paraId="574BDF82" w14:textId="124CF041" w:rsidR="00AB2E10" w:rsidRDefault="00AB2E10" w:rsidP="00AB2E10">
      <w:pPr>
        <w:widowControl/>
        <w:autoSpaceDE/>
        <w:autoSpaceDN/>
        <w:spacing w:before="100" w:beforeAutospacing="1" w:after="100" w:afterAutospacing="1"/>
        <w:rPr>
          <w:sz w:val="24"/>
          <w:szCs w:val="24"/>
        </w:rPr>
      </w:pPr>
    </w:p>
    <w:p w14:paraId="0F6270D6" w14:textId="77777777" w:rsidR="009B5991" w:rsidRPr="009B5991" w:rsidRDefault="009B5991" w:rsidP="009B5991">
      <w:pPr>
        <w:widowControl/>
        <w:autoSpaceDE/>
        <w:autoSpaceDN/>
        <w:spacing w:before="100" w:beforeAutospacing="1" w:after="100" w:afterAutospacing="1"/>
        <w:rPr>
          <w:sz w:val="24"/>
          <w:szCs w:val="24"/>
        </w:rPr>
      </w:pPr>
      <w:r w:rsidRPr="009B5991">
        <w:rPr>
          <w:noProof/>
          <w:sz w:val="24"/>
          <w:szCs w:val="24"/>
        </w:rPr>
        <w:lastRenderedPageBreak/>
        <w:drawing>
          <wp:inline distT="0" distB="0" distL="0" distR="0" wp14:anchorId="4E8F70DF" wp14:editId="0DDE82A4">
            <wp:extent cx="3802380" cy="5762835"/>
            <wp:effectExtent l="0" t="0" r="7620" b="9525"/>
            <wp:docPr id="1781386348" name="Picture 17813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749"/>
                    <a:stretch/>
                  </pic:blipFill>
                  <pic:spPr bwMode="auto">
                    <a:xfrm>
                      <a:off x="0" y="0"/>
                      <a:ext cx="3814317" cy="5780927"/>
                    </a:xfrm>
                    <a:prstGeom prst="rect">
                      <a:avLst/>
                    </a:prstGeom>
                    <a:noFill/>
                    <a:ln>
                      <a:noFill/>
                    </a:ln>
                    <a:extLst>
                      <a:ext uri="{53640926-AAD7-44D8-BBD7-CCE9431645EC}">
                        <a14:shadowObscured xmlns:a14="http://schemas.microsoft.com/office/drawing/2010/main"/>
                      </a:ext>
                    </a:extLst>
                  </pic:spPr>
                </pic:pic>
              </a:graphicData>
            </a:graphic>
          </wp:inline>
        </w:drawing>
      </w:r>
    </w:p>
    <w:p w14:paraId="25DFE269" w14:textId="2894DEBE" w:rsidR="009B5991" w:rsidRDefault="009B5991" w:rsidP="009B5991">
      <w:pPr>
        <w:pStyle w:val="BodyText"/>
        <w:spacing w:before="140" w:line="360" w:lineRule="auto"/>
        <w:ind w:left="360" w:right="358"/>
        <w:jc w:val="both"/>
        <w:rPr>
          <w:b/>
          <w:bCs/>
        </w:rPr>
      </w:pPr>
      <w:r w:rsidRPr="00AB2E10">
        <w:rPr>
          <w:b/>
          <w:bCs/>
        </w:rPr>
        <w:t xml:space="preserve">Photo Speaks: </w:t>
      </w:r>
      <w:r>
        <w:rPr>
          <w:b/>
          <w:bCs/>
        </w:rPr>
        <w:t xml:space="preserve">The </w:t>
      </w:r>
      <w:r>
        <w:rPr>
          <w:b/>
          <w:bCs/>
        </w:rPr>
        <w:t xml:space="preserve">Malaria Vocal Person </w:t>
      </w:r>
      <w:r w:rsidRPr="009B5991">
        <w:rPr>
          <w:b/>
          <w:bCs/>
        </w:rPr>
        <w:t>Ado Odo/Ota Local Government</w:t>
      </w:r>
      <w:r>
        <w:rPr>
          <w:b/>
          <w:bCs/>
        </w:rPr>
        <w:t xml:space="preserve">, </w:t>
      </w:r>
      <w:proofErr w:type="spellStart"/>
      <w:r>
        <w:rPr>
          <w:b/>
          <w:bCs/>
        </w:rPr>
        <w:t>Mrs</w:t>
      </w:r>
      <w:proofErr w:type="spellEnd"/>
      <w:r>
        <w:rPr>
          <w:b/>
          <w:bCs/>
        </w:rPr>
        <w:t xml:space="preserve"> Solomon, giving Malaria prevention </w:t>
      </w:r>
      <w:r>
        <w:rPr>
          <w:b/>
          <w:bCs/>
        </w:rPr>
        <w:t xml:space="preserve">Talks to the participants. </w:t>
      </w:r>
    </w:p>
    <w:p w14:paraId="1F2A2B76" w14:textId="77777777" w:rsidR="009B5991" w:rsidRPr="009B5991" w:rsidRDefault="009B5991" w:rsidP="009B5991">
      <w:pPr>
        <w:widowControl/>
        <w:autoSpaceDE/>
        <w:autoSpaceDN/>
        <w:spacing w:before="100" w:beforeAutospacing="1" w:after="100" w:afterAutospacing="1"/>
        <w:rPr>
          <w:sz w:val="24"/>
          <w:szCs w:val="24"/>
        </w:rPr>
      </w:pPr>
      <w:r w:rsidRPr="009B5991">
        <w:rPr>
          <w:noProof/>
          <w:sz w:val="24"/>
          <w:szCs w:val="24"/>
        </w:rPr>
        <w:lastRenderedPageBreak/>
        <w:drawing>
          <wp:inline distT="0" distB="0" distL="0" distR="0" wp14:anchorId="2FD20AA3" wp14:editId="05AA51E4">
            <wp:extent cx="5294489" cy="2978150"/>
            <wp:effectExtent l="0" t="0" r="1905" b="0"/>
            <wp:docPr id="1410219458" name="Picture 141021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9549" cy="2980997"/>
                    </a:xfrm>
                    <a:prstGeom prst="rect">
                      <a:avLst/>
                    </a:prstGeom>
                    <a:noFill/>
                    <a:ln>
                      <a:noFill/>
                    </a:ln>
                  </pic:spPr>
                </pic:pic>
              </a:graphicData>
            </a:graphic>
          </wp:inline>
        </w:drawing>
      </w:r>
    </w:p>
    <w:p w14:paraId="4A756775" w14:textId="71E311EB" w:rsidR="009B5991" w:rsidRDefault="009B5991" w:rsidP="00AB2E10">
      <w:pPr>
        <w:widowControl/>
        <w:autoSpaceDE/>
        <w:autoSpaceDN/>
        <w:spacing w:before="100" w:beforeAutospacing="1" w:after="100" w:afterAutospacing="1"/>
        <w:rPr>
          <w:b/>
          <w:bCs/>
        </w:rPr>
      </w:pPr>
      <w:r w:rsidRPr="00AB2E10">
        <w:rPr>
          <w:b/>
          <w:bCs/>
        </w:rPr>
        <w:t xml:space="preserve">Photo Speaks: </w:t>
      </w:r>
      <w:r>
        <w:rPr>
          <w:b/>
          <w:bCs/>
        </w:rPr>
        <w:t xml:space="preserve">A cross-section of pregnant women, waiting to be registered and tested. </w:t>
      </w:r>
    </w:p>
    <w:p w14:paraId="608146BA" w14:textId="77777777" w:rsidR="00AB2E10" w:rsidRPr="00AB2E10" w:rsidRDefault="00AB2E10" w:rsidP="00AB2E10">
      <w:pPr>
        <w:widowControl/>
        <w:autoSpaceDE/>
        <w:autoSpaceDN/>
        <w:spacing w:before="100" w:beforeAutospacing="1" w:after="100" w:afterAutospacing="1"/>
        <w:rPr>
          <w:sz w:val="24"/>
          <w:szCs w:val="24"/>
        </w:rPr>
      </w:pPr>
      <w:r w:rsidRPr="00AB2E10">
        <w:rPr>
          <w:noProof/>
          <w:sz w:val="24"/>
          <w:szCs w:val="24"/>
        </w:rPr>
        <w:lastRenderedPageBreak/>
        <w:drawing>
          <wp:inline distT="0" distB="0" distL="0" distR="0" wp14:anchorId="5A834681" wp14:editId="04F529B2">
            <wp:extent cx="3863340" cy="5607050"/>
            <wp:effectExtent l="0" t="0" r="3810" b="0"/>
            <wp:docPr id="1592734618" name="Picture 159273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574"/>
                    <a:stretch/>
                  </pic:blipFill>
                  <pic:spPr bwMode="auto">
                    <a:xfrm>
                      <a:off x="0" y="0"/>
                      <a:ext cx="3877606" cy="5627755"/>
                    </a:xfrm>
                    <a:prstGeom prst="rect">
                      <a:avLst/>
                    </a:prstGeom>
                    <a:noFill/>
                    <a:ln>
                      <a:noFill/>
                    </a:ln>
                    <a:extLst>
                      <a:ext uri="{53640926-AAD7-44D8-BBD7-CCE9431645EC}">
                        <a14:shadowObscured xmlns:a14="http://schemas.microsoft.com/office/drawing/2010/main"/>
                      </a:ext>
                    </a:extLst>
                  </pic:spPr>
                </pic:pic>
              </a:graphicData>
            </a:graphic>
          </wp:inline>
        </w:drawing>
      </w:r>
    </w:p>
    <w:p w14:paraId="6EB2D903" w14:textId="340FDF2F" w:rsidR="00AB2E10" w:rsidRDefault="00AB2E10" w:rsidP="00AB2E10">
      <w:pPr>
        <w:pStyle w:val="BodyText"/>
        <w:spacing w:before="140" w:line="360" w:lineRule="auto"/>
        <w:ind w:left="360" w:right="358"/>
        <w:jc w:val="both"/>
        <w:rPr>
          <w:b/>
          <w:bCs/>
        </w:rPr>
      </w:pPr>
      <w:bookmarkStart w:id="1" w:name="_Hlk196677153"/>
      <w:r w:rsidRPr="00AB2E10">
        <w:rPr>
          <w:b/>
          <w:bCs/>
        </w:rPr>
        <w:t xml:space="preserve">Photo Speaks: </w:t>
      </w:r>
      <w:r>
        <w:rPr>
          <w:b/>
          <w:bCs/>
        </w:rPr>
        <w:t xml:space="preserve">The Head of the Malaria Research Team, </w:t>
      </w:r>
      <w:proofErr w:type="spellStart"/>
      <w:r>
        <w:rPr>
          <w:b/>
          <w:bCs/>
        </w:rPr>
        <w:t>CApIC</w:t>
      </w:r>
      <w:proofErr w:type="spellEnd"/>
      <w:r>
        <w:rPr>
          <w:b/>
          <w:bCs/>
        </w:rPr>
        <w:t xml:space="preserve">-ACE Prof Olayemi Akinnola, opening the program and giving Health Talks to the participants. </w:t>
      </w:r>
    </w:p>
    <w:bookmarkEnd w:id="1"/>
    <w:p w14:paraId="06D81922" w14:textId="77777777" w:rsidR="00AB2E10" w:rsidRPr="00AB2E10" w:rsidRDefault="00AB2E10" w:rsidP="00AB2E10">
      <w:pPr>
        <w:widowControl/>
        <w:autoSpaceDE/>
        <w:autoSpaceDN/>
        <w:spacing w:before="100" w:beforeAutospacing="1" w:after="100" w:afterAutospacing="1"/>
        <w:rPr>
          <w:sz w:val="24"/>
          <w:szCs w:val="24"/>
        </w:rPr>
      </w:pPr>
      <w:r w:rsidRPr="00AB2E10">
        <w:rPr>
          <w:noProof/>
          <w:sz w:val="24"/>
          <w:szCs w:val="24"/>
        </w:rPr>
        <w:lastRenderedPageBreak/>
        <w:drawing>
          <wp:inline distT="0" distB="0" distL="0" distR="0" wp14:anchorId="2B48EFD1" wp14:editId="3C001EB7">
            <wp:extent cx="3816350" cy="5207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576" b="12677"/>
                    <a:stretch/>
                  </pic:blipFill>
                  <pic:spPr bwMode="auto">
                    <a:xfrm>
                      <a:off x="0" y="0"/>
                      <a:ext cx="3828839" cy="5224040"/>
                    </a:xfrm>
                    <a:prstGeom prst="rect">
                      <a:avLst/>
                    </a:prstGeom>
                    <a:noFill/>
                    <a:ln>
                      <a:noFill/>
                    </a:ln>
                    <a:extLst>
                      <a:ext uri="{53640926-AAD7-44D8-BBD7-CCE9431645EC}">
                        <a14:shadowObscured xmlns:a14="http://schemas.microsoft.com/office/drawing/2010/main"/>
                      </a:ext>
                    </a:extLst>
                  </pic:spPr>
                </pic:pic>
              </a:graphicData>
            </a:graphic>
          </wp:inline>
        </w:drawing>
      </w:r>
    </w:p>
    <w:p w14:paraId="73B7BE4A" w14:textId="6D1B5EB2" w:rsidR="00AB2E10" w:rsidRPr="00AB2E10" w:rsidRDefault="00AB2E10" w:rsidP="009B5991">
      <w:pPr>
        <w:pStyle w:val="BodyText"/>
        <w:spacing w:before="140" w:line="360" w:lineRule="auto"/>
        <w:ind w:left="360" w:right="358"/>
        <w:jc w:val="both"/>
      </w:pPr>
      <w:r w:rsidRPr="00AB2E10">
        <w:rPr>
          <w:b/>
          <w:bCs/>
        </w:rPr>
        <w:t xml:space="preserve">Photo Speaks: </w:t>
      </w:r>
      <w:r w:rsidR="009B5991">
        <w:rPr>
          <w:b/>
          <w:bCs/>
        </w:rPr>
        <w:t xml:space="preserve">A representative of </w:t>
      </w:r>
      <w:r w:rsidR="009B5991" w:rsidRPr="009B5991">
        <w:rPr>
          <w:b/>
          <w:bCs/>
        </w:rPr>
        <w:t xml:space="preserve">the Federated Genomic Labs at </w:t>
      </w:r>
      <w:proofErr w:type="spellStart"/>
      <w:r w:rsidR="009B5991" w:rsidRPr="009B5991">
        <w:rPr>
          <w:b/>
          <w:bCs/>
        </w:rPr>
        <w:t>CApIC</w:t>
      </w:r>
      <w:proofErr w:type="spellEnd"/>
      <w:r w:rsidR="009B5991" w:rsidRPr="009B5991">
        <w:rPr>
          <w:b/>
          <w:bCs/>
        </w:rPr>
        <w:t>-ACE introduc</w:t>
      </w:r>
      <w:r w:rsidR="009B5991">
        <w:rPr>
          <w:b/>
          <w:bCs/>
        </w:rPr>
        <w:t>ing</w:t>
      </w:r>
      <w:r w:rsidR="009B5991" w:rsidRPr="009B5991">
        <w:rPr>
          <w:b/>
          <w:bCs/>
        </w:rPr>
        <w:t xml:space="preserve"> the </w:t>
      </w:r>
      <w:proofErr w:type="spellStart"/>
      <w:r w:rsidR="009B5991" w:rsidRPr="009B5991">
        <w:rPr>
          <w:b/>
          <w:bCs/>
        </w:rPr>
        <w:t>CApIC</w:t>
      </w:r>
      <w:proofErr w:type="spellEnd"/>
      <w:r w:rsidR="009B5991" w:rsidRPr="009B5991">
        <w:rPr>
          <w:b/>
          <w:bCs/>
        </w:rPr>
        <w:t>-ACE FEDGEN PHIS (Public Health Information System)</w:t>
      </w:r>
      <w:r w:rsidR="009B5991">
        <w:rPr>
          <w:b/>
          <w:bCs/>
        </w:rPr>
        <w:t>.</w:t>
      </w:r>
      <w:r w:rsidRPr="00AB2E10">
        <w:rPr>
          <w:noProof/>
        </w:rPr>
        <w:lastRenderedPageBreak/>
        <w:drawing>
          <wp:inline distT="0" distB="0" distL="0" distR="0" wp14:anchorId="6B0C252D" wp14:editId="7488238A">
            <wp:extent cx="4502785" cy="3377089"/>
            <wp:effectExtent l="0" t="0" r="0" b="0"/>
            <wp:docPr id="591666495" name="Picture 59166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8572" cy="3388930"/>
                    </a:xfrm>
                    <a:prstGeom prst="rect">
                      <a:avLst/>
                    </a:prstGeom>
                    <a:noFill/>
                    <a:ln>
                      <a:noFill/>
                    </a:ln>
                  </pic:spPr>
                </pic:pic>
              </a:graphicData>
            </a:graphic>
          </wp:inline>
        </w:drawing>
      </w:r>
    </w:p>
    <w:p w14:paraId="6F794024" w14:textId="465BC0E3" w:rsidR="004F1D91" w:rsidRPr="00AB2E10" w:rsidRDefault="00AB2E10" w:rsidP="00772AA4">
      <w:pPr>
        <w:pStyle w:val="BodyText"/>
        <w:spacing w:before="140" w:line="360" w:lineRule="auto"/>
        <w:ind w:left="360" w:right="358"/>
        <w:jc w:val="both"/>
        <w:rPr>
          <w:b/>
          <w:bCs/>
        </w:rPr>
      </w:pPr>
      <w:r w:rsidRPr="00AB2E10">
        <w:rPr>
          <w:b/>
          <w:bCs/>
        </w:rPr>
        <w:t xml:space="preserve">Photo Speaks: </w:t>
      </w:r>
      <w:r w:rsidRPr="00AB2E10">
        <w:rPr>
          <w:b/>
          <w:bCs/>
        </w:rPr>
        <w:t>Registration of participants</w:t>
      </w:r>
      <w:r>
        <w:rPr>
          <w:b/>
          <w:bCs/>
        </w:rPr>
        <w:t>.</w:t>
      </w:r>
      <w:r w:rsidRPr="00AB2E10">
        <w:rPr>
          <w:b/>
          <w:bCs/>
        </w:rPr>
        <w:t xml:space="preserve"> </w:t>
      </w:r>
    </w:p>
    <w:p w14:paraId="0548FEAB" w14:textId="77777777" w:rsidR="004F1D91" w:rsidRPr="004F1D91" w:rsidRDefault="004F1D91" w:rsidP="004F1D91">
      <w:pPr>
        <w:widowControl/>
        <w:autoSpaceDE/>
        <w:autoSpaceDN/>
        <w:spacing w:before="100" w:beforeAutospacing="1" w:after="100" w:afterAutospacing="1"/>
        <w:rPr>
          <w:sz w:val="24"/>
          <w:szCs w:val="24"/>
        </w:rPr>
      </w:pPr>
      <w:r w:rsidRPr="004F1D91">
        <w:rPr>
          <w:noProof/>
          <w:sz w:val="24"/>
          <w:szCs w:val="24"/>
        </w:rPr>
        <w:drawing>
          <wp:inline distT="0" distB="0" distL="0" distR="0" wp14:anchorId="5C5E94E0" wp14:editId="36A913B5">
            <wp:extent cx="4915746" cy="3686810"/>
            <wp:effectExtent l="0" t="0" r="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8666" cy="3696500"/>
                    </a:xfrm>
                    <a:prstGeom prst="rect">
                      <a:avLst/>
                    </a:prstGeom>
                    <a:noFill/>
                    <a:ln>
                      <a:noFill/>
                    </a:ln>
                  </pic:spPr>
                </pic:pic>
              </a:graphicData>
            </a:graphic>
          </wp:inline>
        </w:drawing>
      </w:r>
    </w:p>
    <w:p w14:paraId="3630791C" w14:textId="6406D6B7" w:rsidR="004F1D91" w:rsidRPr="00AB2E10" w:rsidRDefault="004F1D91" w:rsidP="00772AA4">
      <w:pPr>
        <w:pStyle w:val="BodyText"/>
        <w:spacing w:before="140" w:line="360" w:lineRule="auto"/>
        <w:ind w:left="360" w:right="358"/>
        <w:jc w:val="both"/>
        <w:rPr>
          <w:b/>
          <w:bCs/>
        </w:rPr>
      </w:pPr>
      <w:r w:rsidRPr="00AB2E10">
        <w:rPr>
          <w:b/>
          <w:bCs/>
        </w:rPr>
        <w:t>Photo Speaks</w:t>
      </w:r>
      <w:r w:rsidRPr="00AB2E10">
        <w:rPr>
          <w:b/>
          <w:bCs/>
        </w:rPr>
        <w:t>: Registration and Vital testing of participants</w:t>
      </w:r>
      <w:r w:rsidR="00AB2E10" w:rsidRPr="00AB2E10">
        <w:rPr>
          <w:b/>
          <w:bCs/>
        </w:rPr>
        <w:t>.</w:t>
      </w:r>
      <w:r w:rsidRPr="00AB2E10">
        <w:rPr>
          <w:b/>
          <w:bCs/>
        </w:rPr>
        <w:t xml:space="preserve"> </w:t>
      </w:r>
    </w:p>
    <w:p w14:paraId="2322AEDB" w14:textId="77777777" w:rsidR="004F1D91" w:rsidRPr="004F1D91" w:rsidRDefault="004F1D91" w:rsidP="004F1D91">
      <w:pPr>
        <w:widowControl/>
        <w:autoSpaceDE/>
        <w:autoSpaceDN/>
        <w:spacing w:before="100" w:beforeAutospacing="1" w:after="100" w:afterAutospacing="1"/>
        <w:rPr>
          <w:sz w:val="24"/>
          <w:szCs w:val="24"/>
        </w:rPr>
      </w:pPr>
      <w:r w:rsidRPr="004F1D91">
        <w:rPr>
          <w:noProof/>
          <w:sz w:val="24"/>
          <w:szCs w:val="24"/>
        </w:rPr>
        <w:lastRenderedPageBreak/>
        <w:drawing>
          <wp:inline distT="0" distB="0" distL="0" distR="0" wp14:anchorId="049ADE41" wp14:editId="5B1CEEEF">
            <wp:extent cx="4458547" cy="3343910"/>
            <wp:effectExtent l="0" t="0" r="0" b="8890"/>
            <wp:docPr id="2067994394" name="Picture 206799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8958" cy="3359218"/>
                    </a:xfrm>
                    <a:prstGeom prst="rect">
                      <a:avLst/>
                    </a:prstGeom>
                    <a:noFill/>
                    <a:ln>
                      <a:noFill/>
                    </a:ln>
                  </pic:spPr>
                </pic:pic>
              </a:graphicData>
            </a:graphic>
          </wp:inline>
        </w:drawing>
      </w:r>
    </w:p>
    <w:p w14:paraId="72607921" w14:textId="2B108FAF" w:rsidR="004F1D91" w:rsidRDefault="004F1D91" w:rsidP="00772AA4">
      <w:pPr>
        <w:pStyle w:val="BodyText"/>
        <w:spacing w:before="140" w:line="360" w:lineRule="auto"/>
        <w:ind w:left="360" w:right="358"/>
        <w:jc w:val="both"/>
        <w:rPr>
          <w:b/>
          <w:bCs/>
        </w:rPr>
      </w:pPr>
      <w:bookmarkStart w:id="2" w:name="_Hlk196676315"/>
      <w:bookmarkStart w:id="3" w:name="_Hlk196676493"/>
      <w:r w:rsidRPr="00AB2E10">
        <w:rPr>
          <w:b/>
          <w:bCs/>
        </w:rPr>
        <w:t>Photo Speaks</w:t>
      </w:r>
      <w:bookmarkEnd w:id="2"/>
      <w:r w:rsidRPr="00AB2E10">
        <w:rPr>
          <w:b/>
          <w:bCs/>
        </w:rPr>
        <w:t xml:space="preserve">: A </w:t>
      </w:r>
      <w:proofErr w:type="spellStart"/>
      <w:r w:rsidRPr="00AB2E10">
        <w:rPr>
          <w:b/>
          <w:bCs/>
        </w:rPr>
        <w:t>CApIC</w:t>
      </w:r>
      <w:proofErr w:type="spellEnd"/>
      <w:r w:rsidRPr="00AB2E10">
        <w:rPr>
          <w:b/>
          <w:bCs/>
        </w:rPr>
        <w:t>-ACE Research associate is collecting blood samples from participants for malaria testing</w:t>
      </w:r>
      <w:bookmarkEnd w:id="3"/>
      <w:r w:rsidRPr="00AB2E10">
        <w:rPr>
          <w:b/>
          <w:bCs/>
        </w:rPr>
        <w:t>.</w:t>
      </w:r>
    </w:p>
    <w:p w14:paraId="3564EBE4" w14:textId="5EB216B7" w:rsidR="00AB2E10" w:rsidRDefault="00AB2E10" w:rsidP="00772AA4">
      <w:pPr>
        <w:pStyle w:val="BodyText"/>
        <w:spacing w:before="140" w:line="360" w:lineRule="auto"/>
        <w:ind w:left="360" w:right="358"/>
        <w:jc w:val="both"/>
        <w:rPr>
          <w:b/>
          <w:bCs/>
        </w:rPr>
      </w:pPr>
      <w:r w:rsidRPr="00AB2E10">
        <w:rPr>
          <w:noProof/>
        </w:rPr>
        <w:drawing>
          <wp:inline distT="0" distB="0" distL="0" distR="0" wp14:anchorId="16C2EEF6" wp14:editId="4F5608F1">
            <wp:extent cx="4683759" cy="2634615"/>
            <wp:effectExtent l="0" t="0" r="3175" b="0"/>
            <wp:docPr id="1355364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0102" cy="2649433"/>
                    </a:xfrm>
                    <a:prstGeom prst="rect">
                      <a:avLst/>
                    </a:prstGeom>
                    <a:noFill/>
                    <a:ln>
                      <a:noFill/>
                    </a:ln>
                  </pic:spPr>
                </pic:pic>
              </a:graphicData>
            </a:graphic>
          </wp:inline>
        </w:drawing>
      </w:r>
    </w:p>
    <w:p w14:paraId="4990013E" w14:textId="534B703F" w:rsidR="00AB2E10" w:rsidRDefault="00AB2E10" w:rsidP="00772AA4">
      <w:pPr>
        <w:pStyle w:val="BodyText"/>
        <w:spacing w:before="140" w:line="360" w:lineRule="auto"/>
        <w:ind w:left="360" w:right="358"/>
        <w:jc w:val="both"/>
        <w:rPr>
          <w:b/>
          <w:bCs/>
        </w:rPr>
      </w:pPr>
      <w:r w:rsidRPr="00AB2E10">
        <w:rPr>
          <w:b/>
          <w:bCs/>
        </w:rPr>
        <w:t xml:space="preserve">Photo Speaks: </w:t>
      </w:r>
      <w:r>
        <w:rPr>
          <w:b/>
          <w:bCs/>
        </w:rPr>
        <w:t>CU Medical Centre staff dispense drugs after medical tests and consultation.</w:t>
      </w:r>
    </w:p>
    <w:sectPr w:rsidR="00AB2E10" w:rsidSect="00D2465E">
      <w:footerReference w:type="default" r:id="rId15"/>
      <w:pgSz w:w="12240" w:h="15840"/>
      <w:pgMar w:top="1080" w:right="1080" w:bottom="1440" w:left="1080" w:header="0" w:footer="12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94065" w14:textId="77777777" w:rsidR="005531D4" w:rsidRDefault="005531D4">
      <w:r>
        <w:separator/>
      </w:r>
    </w:p>
  </w:endnote>
  <w:endnote w:type="continuationSeparator" w:id="0">
    <w:p w14:paraId="484CD586" w14:textId="77777777" w:rsidR="005531D4" w:rsidRDefault="00553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DF7F2" w14:textId="77777777" w:rsidR="002064D7" w:rsidRDefault="00000000">
    <w:pPr>
      <w:pStyle w:val="BodyText"/>
      <w:spacing w:line="14" w:lineRule="auto"/>
      <w:rPr>
        <w:sz w:val="20"/>
      </w:rPr>
    </w:pPr>
    <w:r>
      <w:rPr>
        <w:noProof/>
        <w:sz w:val="20"/>
      </w:rPr>
      <mc:AlternateContent>
        <mc:Choice Requires="wps">
          <w:drawing>
            <wp:anchor distT="0" distB="0" distL="0" distR="0" simplePos="0" relativeHeight="251660800" behindDoc="1" locked="0" layoutInCell="1" allowOverlap="1" wp14:anchorId="37D25EB6" wp14:editId="1C884908">
              <wp:simplePos x="0" y="0"/>
              <wp:positionH relativeFrom="page">
                <wp:posOffset>6767576</wp:posOffset>
              </wp:positionH>
              <wp:positionV relativeFrom="page">
                <wp:posOffset>9128229</wp:posOffset>
              </wp:positionV>
              <wp:extent cx="103505" cy="21399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213995"/>
                      </a:xfrm>
                      <a:prstGeom prst="rect">
                        <a:avLst/>
                      </a:prstGeom>
                    </wps:spPr>
                    <wps:txbx>
                      <w:txbxContent>
                        <w:p w14:paraId="33667460" w14:textId="77777777" w:rsidR="002064D7" w:rsidRDefault="00000000">
                          <w:pPr>
                            <w:spacing w:before="50"/>
                            <w:ind w:left="20"/>
                            <w:rPr>
                              <w:rFonts w:ascii="Arial MT"/>
                            </w:rPr>
                          </w:pPr>
                          <w:r>
                            <w:rPr>
                              <w:rFonts w:ascii="Arial MT"/>
                              <w:spacing w:val="-10"/>
                            </w:rPr>
                            <w:t>2</w:t>
                          </w:r>
                        </w:p>
                      </w:txbxContent>
                    </wps:txbx>
                    <wps:bodyPr wrap="square" lIns="0" tIns="0" rIns="0" bIns="0" rtlCol="0">
                      <a:noAutofit/>
                    </wps:bodyPr>
                  </wps:wsp>
                </a:graphicData>
              </a:graphic>
            </wp:anchor>
          </w:drawing>
        </mc:Choice>
        <mc:Fallback>
          <w:pict>
            <v:shapetype w14:anchorId="37D25EB6" id="_x0000_t202" coordsize="21600,21600" o:spt="202" path="m,l,21600r21600,l21600,xe">
              <v:stroke joinstyle="miter"/>
              <v:path gradientshapeok="t" o:connecttype="rect"/>
            </v:shapetype>
            <v:shape id="Text Box 1" o:spid="_x0000_s1026" type="#_x0000_t202" style="position:absolute;margin-left:532.9pt;margin-top:718.75pt;width:8.15pt;height:16.8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" filled="f" stroked="f">
              <v:textbox inset="0,0,0,0">
                <w:txbxContent>
                  <w:p w14:paraId="33667460" w14:textId="77777777" w:rsidR="002064D7" w:rsidRDefault="00000000">
                    <w:pPr>
                      <w:spacing w:before="50"/>
                      <w:ind w:left="20"/>
                      <w:rPr>
                        <w:rFonts w:ascii="Arial MT"/>
                      </w:rPr>
                    </w:pPr>
                    <w:r>
                      <w:rPr>
                        <w:rFonts w:ascii="Arial MT"/>
                        <w:spacing w:val="-10"/>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A0DA5" w14:textId="77777777" w:rsidR="005531D4" w:rsidRDefault="005531D4">
      <w:r>
        <w:separator/>
      </w:r>
    </w:p>
  </w:footnote>
  <w:footnote w:type="continuationSeparator" w:id="0">
    <w:p w14:paraId="4C487902" w14:textId="77777777" w:rsidR="005531D4" w:rsidRDefault="005531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0B51E9"/>
    <w:multiLevelType w:val="hybridMultilevel"/>
    <w:tmpl w:val="301AD586"/>
    <w:lvl w:ilvl="0" w:tplc="02827B9C">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39CC5E8">
      <w:numFmt w:val="bullet"/>
      <w:lvlText w:val="•"/>
      <w:lvlJc w:val="left"/>
      <w:pPr>
        <w:ind w:left="1980" w:hanging="360"/>
      </w:pPr>
      <w:rPr>
        <w:rFonts w:hint="default"/>
        <w:lang w:val="en-US" w:eastAsia="en-US" w:bidi="ar-SA"/>
      </w:rPr>
    </w:lvl>
    <w:lvl w:ilvl="2" w:tplc="ED3C993A">
      <w:numFmt w:val="bullet"/>
      <w:lvlText w:val="•"/>
      <w:lvlJc w:val="left"/>
      <w:pPr>
        <w:ind w:left="2880" w:hanging="360"/>
      </w:pPr>
      <w:rPr>
        <w:rFonts w:hint="default"/>
        <w:lang w:val="en-US" w:eastAsia="en-US" w:bidi="ar-SA"/>
      </w:rPr>
    </w:lvl>
    <w:lvl w:ilvl="3" w:tplc="E03C07FC">
      <w:numFmt w:val="bullet"/>
      <w:lvlText w:val="•"/>
      <w:lvlJc w:val="left"/>
      <w:pPr>
        <w:ind w:left="3780" w:hanging="360"/>
      </w:pPr>
      <w:rPr>
        <w:rFonts w:hint="default"/>
        <w:lang w:val="en-US" w:eastAsia="en-US" w:bidi="ar-SA"/>
      </w:rPr>
    </w:lvl>
    <w:lvl w:ilvl="4" w:tplc="A76EA174">
      <w:numFmt w:val="bullet"/>
      <w:lvlText w:val="•"/>
      <w:lvlJc w:val="left"/>
      <w:pPr>
        <w:ind w:left="4680" w:hanging="360"/>
      </w:pPr>
      <w:rPr>
        <w:rFonts w:hint="default"/>
        <w:lang w:val="en-US" w:eastAsia="en-US" w:bidi="ar-SA"/>
      </w:rPr>
    </w:lvl>
    <w:lvl w:ilvl="5" w:tplc="83F4A194">
      <w:numFmt w:val="bullet"/>
      <w:lvlText w:val="•"/>
      <w:lvlJc w:val="left"/>
      <w:pPr>
        <w:ind w:left="5580" w:hanging="360"/>
      </w:pPr>
      <w:rPr>
        <w:rFonts w:hint="default"/>
        <w:lang w:val="en-US" w:eastAsia="en-US" w:bidi="ar-SA"/>
      </w:rPr>
    </w:lvl>
    <w:lvl w:ilvl="6" w:tplc="4150F696">
      <w:numFmt w:val="bullet"/>
      <w:lvlText w:val="•"/>
      <w:lvlJc w:val="left"/>
      <w:pPr>
        <w:ind w:left="6480" w:hanging="360"/>
      </w:pPr>
      <w:rPr>
        <w:rFonts w:hint="default"/>
        <w:lang w:val="en-US" w:eastAsia="en-US" w:bidi="ar-SA"/>
      </w:rPr>
    </w:lvl>
    <w:lvl w:ilvl="7" w:tplc="751C0E9C">
      <w:numFmt w:val="bullet"/>
      <w:lvlText w:val="•"/>
      <w:lvlJc w:val="left"/>
      <w:pPr>
        <w:ind w:left="7380" w:hanging="360"/>
      </w:pPr>
      <w:rPr>
        <w:rFonts w:hint="default"/>
        <w:lang w:val="en-US" w:eastAsia="en-US" w:bidi="ar-SA"/>
      </w:rPr>
    </w:lvl>
    <w:lvl w:ilvl="8" w:tplc="FA74E3BC">
      <w:numFmt w:val="bullet"/>
      <w:lvlText w:val="•"/>
      <w:lvlJc w:val="left"/>
      <w:pPr>
        <w:ind w:left="8280" w:hanging="360"/>
      </w:pPr>
      <w:rPr>
        <w:rFonts w:hint="default"/>
        <w:lang w:val="en-US" w:eastAsia="en-US" w:bidi="ar-SA"/>
      </w:rPr>
    </w:lvl>
  </w:abstractNum>
  <w:abstractNum w:abstractNumId="1" w15:restartNumberingAfterBreak="0">
    <w:nsid w:val="78227E40"/>
    <w:multiLevelType w:val="hybridMultilevel"/>
    <w:tmpl w:val="5C3AB5CC"/>
    <w:lvl w:ilvl="0" w:tplc="02A616B0">
      <w:start w:val="1"/>
      <w:numFmt w:val="decimal"/>
      <w:lvlText w:val="%1."/>
      <w:lvlJc w:val="left"/>
      <w:pPr>
        <w:ind w:left="60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D04EBF90">
      <w:numFmt w:val="bullet"/>
      <w:lvlText w:val="•"/>
      <w:lvlJc w:val="left"/>
      <w:pPr>
        <w:ind w:left="1548" w:hanging="240"/>
      </w:pPr>
      <w:rPr>
        <w:rFonts w:hint="default"/>
        <w:lang w:val="en-US" w:eastAsia="en-US" w:bidi="ar-SA"/>
      </w:rPr>
    </w:lvl>
    <w:lvl w:ilvl="2" w:tplc="7EB8F128">
      <w:numFmt w:val="bullet"/>
      <w:lvlText w:val="•"/>
      <w:lvlJc w:val="left"/>
      <w:pPr>
        <w:ind w:left="2496" w:hanging="240"/>
      </w:pPr>
      <w:rPr>
        <w:rFonts w:hint="default"/>
        <w:lang w:val="en-US" w:eastAsia="en-US" w:bidi="ar-SA"/>
      </w:rPr>
    </w:lvl>
    <w:lvl w:ilvl="3" w:tplc="3C02A4F6">
      <w:numFmt w:val="bullet"/>
      <w:lvlText w:val="•"/>
      <w:lvlJc w:val="left"/>
      <w:pPr>
        <w:ind w:left="3444" w:hanging="240"/>
      </w:pPr>
      <w:rPr>
        <w:rFonts w:hint="default"/>
        <w:lang w:val="en-US" w:eastAsia="en-US" w:bidi="ar-SA"/>
      </w:rPr>
    </w:lvl>
    <w:lvl w:ilvl="4" w:tplc="F8C06ED6">
      <w:numFmt w:val="bullet"/>
      <w:lvlText w:val="•"/>
      <w:lvlJc w:val="left"/>
      <w:pPr>
        <w:ind w:left="4392" w:hanging="240"/>
      </w:pPr>
      <w:rPr>
        <w:rFonts w:hint="default"/>
        <w:lang w:val="en-US" w:eastAsia="en-US" w:bidi="ar-SA"/>
      </w:rPr>
    </w:lvl>
    <w:lvl w:ilvl="5" w:tplc="5F469042">
      <w:numFmt w:val="bullet"/>
      <w:lvlText w:val="•"/>
      <w:lvlJc w:val="left"/>
      <w:pPr>
        <w:ind w:left="5340" w:hanging="240"/>
      </w:pPr>
      <w:rPr>
        <w:rFonts w:hint="default"/>
        <w:lang w:val="en-US" w:eastAsia="en-US" w:bidi="ar-SA"/>
      </w:rPr>
    </w:lvl>
    <w:lvl w:ilvl="6" w:tplc="A83EFE3C">
      <w:numFmt w:val="bullet"/>
      <w:lvlText w:val="•"/>
      <w:lvlJc w:val="left"/>
      <w:pPr>
        <w:ind w:left="6288" w:hanging="240"/>
      </w:pPr>
      <w:rPr>
        <w:rFonts w:hint="default"/>
        <w:lang w:val="en-US" w:eastAsia="en-US" w:bidi="ar-SA"/>
      </w:rPr>
    </w:lvl>
    <w:lvl w:ilvl="7" w:tplc="FE06DF7C">
      <w:numFmt w:val="bullet"/>
      <w:lvlText w:val="•"/>
      <w:lvlJc w:val="left"/>
      <w:pPr>
        <w:ind w:left="7236" w:hanging="240"/>
      </w:pPr>
      <w:rPr>
        <w:rFonts w:hint="default"/>
        <w:lang w:val="en-US" w:eastAsia="en-US" w:bidi="ar-SA"/>
      </w:rPr>
    </w:lvl>
    <w:lvl w:ilvl="8" w:tplc="1BECA12C">
      <w:numFmt w:val="bullet"/>
      <w:lvlText w:val="•"/>
      <w:lvlJc w:val="left"/>
      <w:pPr>
        <w:ind w:left="8184" w:hanging="240"/>
      </w:pPr>
      <w:rPr>
        <w:rFonts w:hint="default"/>
        <w:lang w:val="en-US" w:eastAsia="en-US" w:bidi="ar-SA"/>
      </w:rPr>
    </w:lvl>
  </w:abstractNum>
  <w:num w:numId="1" w16cid:durableId="19203251">
    <w:abstractNumId w:val="1"/>
  </w:num>
  <w:num w:numId="2" w16cid:durableId="1656912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4D7"/>
    <w:rsid w:val="000633CB"/>
    <w:rsid w:val="002064D7"/>
    <w:rsid w:val="003D7ED7"/>
    <w:rsid w:val="004F1D91"/>
    <w:rsid w:val="005531D4"/>
    <w:rsid w:val="00772AA4"/>
    <w:rsid w:val="00791533"/>
    <w:rsid w:val="007F69D5"/>
    <w:rsid w:val="00811324"/>
    <w:rsid w:val="009B5991"/>
    <w:rsid w:val="00AB2E10"/>
    <w:rsid w:val="00B35F63"/>
    <w:rsid w:val="00BF69D8"/>
    <w:rsid w:val="00D2465E"/>
    <w:rsid w:val="00DD27BE"/>
    <w:rsid w:val="00FB1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CE3BDB"/>
  <w15:docId w15:val="{DE15809B-EBD4-45BB-9F01-B97AD7A05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b/>
      <w:bCs/>
      <w:sz w:val="24"/>
      <w:szCs w:val="24"/>
    </w:rPr>
  </w:style>
  <w:style w:type="paragraph" w:styleId="Heading2">
    <w:name w:val="heading 2"/>
    <w:basedOn w:val="Normal"/>
    <w:uiPriority w:val="9"/>
    <w:unhideWhenUsed/>
    <w:qFormat/>
    <w:pPr>
      <w:spacing w:before="171"/>
      <w:ind w:left="360"/>
      <w:outlineLvl w:val="1"/>
    </w:pPr>
    <w:rPr>
      <w:rFonts w:ascii="Arial" w:eastAsia="Arial" w:hAnsi="Arial" w:cs="Arial"/>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37"/>
      <w:ind w:left="600" w:hanging="24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0633C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023017">
      <w:bodyDiv w:val="1"/>
      <w:marLeft w:val="0"/>
      <w:marRight w:val="0"/>
      <w:marTop w:val="0"/>
      <w:marBottom w:val="0"/>
      <w:divBdr>
        <w:top w:val="none" w:sz="0" w:space="0" w:color="auto"/>
        <w:left w:val="none" w:sz="0" w:space="0" w:color="auto"/>
        <w:bottom w:val="none" w:sz="0" w:space="0" w:color="auto"/>
        <w:right w:val="none" w:sz="0" w:space="0" w:color="auto"/>
      </w:divBdr>
    </w:div>
    <w:div w:id="580797926">
      <w:bodyDiv w:val="1"/>
      <w:marLeft w:val="0"/>
      <w:marRight w:val="0"/>
      <w:marTop w:val="0"/>
      <w:marBottom w:val="0"/>
      <w:divBdr>
        <w:top w:val="none" w:sz="0" w:space="0" w:color="auto"/>
        <w:left w:val="none" w:sz="0" w:space="0" w:color="auto"/>
        <w:bottom w:val="none" w:sz="0" w:space="0" w:color="auto"/>
        <w:right w:val="none" w:sz="0" w:space="0" w:color="auto"/>
      </w:divBdr>
    </w:div>
    <w:div w:id="608589591">
      <w:bodyDiv w:val="1"/>
      <w:marLeft w:val="0"/>
      <w:marRight w:val="0"/>
      <w:marTop w:val="0"/>
      <w:marBottom w:val="0"/>
      <w:divBdr>
        <w:top w:val="none" w:sz="0" w:space="0" w:color="auto"/>
        <w:left w:val="none" w:sz="0" w:space="0" w:color="auto"/>
        <w:bottom w:val="none" w:sz="0" w:space="0" w:color="auto"/>
        <w:right w:val="none" w:sz="0" w:space="0" w:color="auto"/>
      </w:divBdr>
    </w:div>
    <w:div w:id="719323526">
      <w:bodyDiv w:val="1"/>
      <w:marLeft w:val="0"/>
      <w:marRight w:val="0"/>
      <w:marTop w:val="0"/>
      <w:marBottom w:val="0"/>
      <w:divBdr>
        <w:top w:val="none" w:sz="0" w:space="0" w:color="auto"/>
        <w:left w:val="none" w:sz="0" w:space="0" w:color="auto"/>
        <w:bottom w:val="none" w:sz="0" w:space="0" w:color="auto"/>
        <w:right w:val="none" w:sz="0" w:space="0" w:color="auto"/>
      </w:divBdr>
    </w:div>
    <w:div w:id="851990764">
      <w:bodyDiv w:val="1"/>
      <w:marLeft w:val="0"/>
      <w:marRight w:val="0"/>
      <w:marTop w:val="0"/>
      <w:marBottom w:val="0"/>
      <w:divBdr>
        <w:top w:val="none" w:sz="0" w:space="0" w:color="auto"/>
        <w:left w:val="none" w:sz="0" w:space="0" w:color="auto"/>
        <w:bottom w:val="none" w:sz="0" w:space="0" w:color="auto"/>
        <w:right w:val="none" w:sz="0" w:space="0" w:color="auto"/>
      </w:divBdr>
    </w:div>
    <w:div w:id="1040016358">
      <w:bodyDiv w:val="1"/>
      <w:marLeft w:val="0"/>
      <w:marRight w:val="0"/>
      <w:marTop w:val="0"/>
      <w:marBottom w:val="0"/>
      <w:divBdr>
        <w:top w:val="none" w:sz="0" w:space="0" w:color="auto"/>
        <w:left w:val="none" w:sz="0" w:space="0" w:color="auto"/>
        <w:bottom w:val="none" w:sz="0" w:space="0" w:color="auto"/>
        <w:right w:val="none" w:sz="0" w:space="0" w:color="auto"/>
      </w:divBdr>
    </w:div>
    <w:div w:id="1491675009">
      <w:bodyDiv w:val="1"/>
      <w:marLeft w:val="0"/>
      <w:marRight w:val="0"/>
      <w:marTop w:val="0"/>
      <w:marBottom w:val="0"/>
      <w:divBdr>
        <w:top w:val="none" w:sz="0" w:space="0" w:color="auto"/>
        <w:left w:val="none" w:sz="0" w:space="0" w:color="auto"/>
        <w:bottom w:val="none" w:sz="0" w:space="0" w:color="auto"/>
        <w:right w:val="none" w:sz="0" w:space="0" w:color="auto"/>
      </w:divBdr>
    </w:div>
    <w:div w:id="1720204997">
      <w:bodyDiv w:val="1"/>
      <w:marLeft w:val="0"/>
      <w:marRight w:val="0"/>
      <w:marTop w:val="0"/>
      <w:marBottom w:val="0"/>
      <w:divBdr>
        <w:top w:val="none" w:sz="0" w:space="0" w:color="auto"/>
        <w:left w:val="none" w:sz="0" w:space="0" w:color="auto"/>
        <w:bottom w:val="none" w:sz="0" w:space="0" w:color="auto"/>
        <w:right w:val="none" w:sz="0" w:space="0" w:color="auto"/>
      </w:divBdr>
    </w:div>
    <w:div w:id="1894652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795</TotalTime>
  <Pages>8</Pages>
  <Words>859</Words>
  <Characters>4942</Characters>
  <Application>Microsoft Office Word</Application>
  <DocSecurity>0</DocSecurity>
  <Lines>83</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Abimbola Akinyosoye</cp:lastModifiedBy>
  <cp:revision>2</cp:revision>
  <dcterms:created xsi:type="dcterms:W3CDTF">2025-04-25T22:55:00Z</dcterms:created>
  <dcterms:modified xsi:type="dcterms:W3CDTF">2025-04-27T19:19:00Z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2023-10-19T00:00:00Z</vt:filetime>
  </property>
  <property fmtid="{D5CDD505-2E9C-101B-9397-08002B2CF9AE}" pid="3" name="Creator">
    <vt:lpwstr>WPS Writer</vt:lpwstr>
  </property>
  <property fmtid="{D5CDD505-2E9C-101B-9397-08002B2CF9AE}" pid="4" name="LastSaved">
    <vt:filetime>2025-04-25T00:00:00Z</vt:filetime>
  </property>
  <property fmtid="{D5CDD505-2E9C-101B-9397-08002B2CF9AE}" pid="5" name="SourceModified">
    <vt:lpwstr>D:20231019165322+15'53'</vt:lpwstr>
  </property>
  <property fmtid="{D5CDD505-2E9C-101B-9397-08002B2CF9AE}" pid="6" name="GrammarlyDocumentId">
    <vt:lpwstr>5be6d74ce6c95b6ef46d01c0ee41ac0b9b88b0778dfc8dfc0ac2dcae21cac8b0</vt:lpwstr>
  </property>
</Properties>
</file>